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7E4" w14:textId="061D4333" w:rsidR="00C42325" w:rsidRDefault="00C42325" w:rsidP="00C42325">
      <w:pPr>
        <w:rPr>
          <w:rFonts w:ascii="宋体" w:eastAsia="宋体" w:hAnsi="宋体"/>
          <w:b/>
          <w:sz w:val="44"/>
          <w:szCs w:val="44"/>
        </w:rPr>
      </w:pPr>
    </w:p>
    <w:p w14:paraId="24907F34" w14:textId="77777777" w:rsidR="00A9032B" w:rsidRDefault="00A9032B" w:rsidP="00A9032B">
      <w:pPr>
        <w:jc w:val="center"/>
        <w:rPr>
          <w:rFonts w:ascii="宋体" w:eastAsia="宋体" w:hAnsi="宋体"/>
          <w:b/>
          <w:sz w:val="44"/>
          <w:szCs w:val="44"/>
        </w:rPr>
      </w:pPr>
      <w:r w:rsidRPr="00A9032B">
        <w:rPr>
          <w:rFonts w:ascii="宋体" w:eastAsia="宋体" w:hAnsi="宋体" w:hint="eastAsia"/>
          <w:b/>
          <w:sz w:val="44"/>
          <w:szCs w:val="44"/>
        </w:rPr>
        <w:t>山东省青少年网球排名赛</w:t>
      </w:r>
    </w:p>
    <w:p w14:paraId="5355D1C6" w14:textId="32027D5F" w:rsidR="00C42325" w:rsidRDefault="00A9032B" w:rsidP="00A9032B">
      <w:pPr>
        <w:jc w:val="center"/>
        <w:rPr>
          <w:rFonts w:ascii="仿宋" w:eastAsia="仿宋" w:hAnsi="仿宋"/>
          <w:sz w:val="32"/>
          <w:szCs w:val="32"/>
        </w:rPr>
      </w:pPr>
      <w:r w:rsidRPr="00A9032B">
        <w:rPr>
          <w:rFonts w:ascii="宋体" w:eastAsia="宋体" w:hAnsi="宋体" w:hint="eastAsia"/>
          <w:b/>
          <w:sz w:val="44"/>
          <w:szCs w:val="44"/>
        </w:rPr>
        <w:t>赛风赛纪与反兴奋剂责任书</w:t>
      </w:r>
    </w:p>
    <w:p w14:paraId="7BECF2E9" w14:textId="77777777" w:rsidR="00A9032B" w:rsidRDefault="00C42325" w:rsidP="00C42325">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62954685" w14:textId="5C6D64C0" w:rsidR="00DC5C2A" w:rsidRDefault="00C42325" w:rsidP="00A9032B">
      <w:pPr>
        <w:ind w:firstLineChars="200" w:firstLine="640"/>
        <w:rPr>
          <w:rFonts w:ascii="仿宋" w:eastAsia="仿宋" w:hAnsi="仿宋"/>
          <w:sz w:val="32"/>
          <w:szCs w:val="32"/>
        </w:rPr>
      </w:pPr>
      <w:r>
        <w:rPr>
          <w:rFonts w:ascii="仿宋" w:eastAsia="仿宋" w:hAnsi="仿宋" w:hint="eastAsia"/>
          <w:sz w:val="32"/>
          <w:szCs w:val="32"/>
        </w:rPr>
        <w:t>一、为加强</w:t>
      </w:r>
      <w:r w:rsidR="00A9032B" w:rsidRPr="00A9032B">
        <w:rPr>
          <w:rFonts w:ascii="仿宋" w:eastAsia="仿宋" w:hAnsi="仿宋" w:hint="eastAsia"/>
          <w:sz w:val="32"/>
          <w:szCs w:val="32"/>
        </w:rPr>
        <w:t>山东省青少年网球排名赛</w:t>
      </w:r>
      <w:r>
        <w:rPr>
          <w:rFonts w:ascii="仿宋" w:eastAsia="仿宋" w:hAnsi="仿宋" w:hint="eastAsia"/>
          <w:sz w:val="32"/>
          <w:szCs w:val="32"/>
        </w:rPr>
        <w:t>（以下简称</w:t>
      </w:r>
      <w:r w:rsidR="00A9032B">
        <w:rPr>
          <w:rFonts w:ascii="仿宋" w:eastAsia="仿宋" w:hAnsi="仿宋" w:hint="eastAsia"/>
          <w:sz w:val="32"/>
          <w:szCs w:val="32"/>
        </w:rPr>
        <w:t>“</w:t>
      </w:r>
      <w:r w:rsidR="00A9032B">
        <w:rPr>
          <w:rFonts w:ascii="仿宋" w:eastAsia="仿宋" w:hAnsi="仿宋" w:hint="eastAsia"/>
          <w:sz w:val="32"/>
          <w:szCs w:val="32"/>
        </w:rPr>
        <w:t>比赛</w:t>
      </w:r>
      <w:r w:rsidR="00A9032B">
        <w:rPr>
          <w:rFonts w:ascii="仿宋" w:eastAsia="仿宋" w:hAnsi="仿宋" w:hint="eastAsia"/>
          <w:sz w:val="32"/>
          <w:szCs w:val="32"/>
        </w:rPr>
        <w:t>”</w:t>
      </w:r>
      <w:r>
        <w:rPr>
          <w:rFonts w:ascii="仿宋" w:eastAsia="仿宋" w:hAnsi="仿宋" w:hint="eastAsia"/>
          <w:sz w:val="32"/>
          <w:szCs w:val="32"/>
        </w:rPr>
        <w:t>）各代表</w:t>
      </w:r>
      <w:r w:rsidR="00532F42">
        <w:rPr>
          <w:rFonts w:ascii="仿宋" w:eastAsia="仿宋" w:hAnsi="仿宋" w:hint="eastAsia"/>
          <w:sz w:val="32"/>
          <w:szCs w:val="32"/>
        </w:rPr>
        <w:t>单位</w:t>
      </w:r>
      <w:r>
        <w:rPr>
          <w:rFonts w:ascii="仿宋" w:eastAsia="仿宋" w:hAnsi="仿宋" w:hint="eastAsia"/>
          <w:sz w:val="32"/>
          <w:szCs w:val="32"/>
        </w:rPr>
        <w:t>赛风赛纪和反兴奋剂</w:t>
      </w:r>
      <w:r w:rsidR="00DC5C2A">
        <w:rPr>
          <w:rFonts w:ascii="仿宋" w:eastAsia="仿宋" w:hAnsi="仿宋" w:hint="eastAsia"/>
          <w:sz w:val="32"/>
          <w:szCs w:val="32"/>
        </w:rPr>
        <w:t>工作的管理和监督，确保文明参赛，特制定</w:t>
      </w:r>
      <w:r w:rsidR="00DE0E42">
        <w:rPr>
          <w:rFonts w:ascii="仿宋" w:eastAsia="仿宋" w:hAnsi="仿宋" w:hint="eastAsia"/>
          <w:sz w:val="32"/>
          <w:szCs w:val="32"/>
        </w:rPr>
        <w:t>本</w:t>
      </w:r>
      <w:r w:rsidR="00DC5C2A">
        <w:rPr>
          <w:rFonts w:ascii="仿宋" w:eastAsia="仿宋" w:hAnsi="仿宋" w:hint="eastAsia"/>
          <w:sz w:val="32"/>
          <w:szCs w:val="32"/>
        </w:rPr>
        <w:t>比赛赛风赛纪和反兴奋剂责任书。</w:t>
      </w:r>
    </w:p>
    <w:p w14:paraId="6A1C6AD5" w14:textId="7159D57C" w:rsidR="00DC5C2A" w:rsidRDefault="00DC5C2A" w:rsidP="00DC5C2A">
      <w:pPr>
        <w:ind w:firstLineChars="200" w:firstLine="640"/>
        <w:rPr>
          <w:rFonts w:ascii="仿宋" w:eastAsia="仿宋" w:hAnsi="仿宋"/>
          <w:sz w:val="32"/>
          <w:szCs w:val="32"/>
        </w:rPr>
      </w:pPr>
      <w:r>
        <w:rPr>
          <w:rFonts w:ascii="仿宋" w:eastAsia="仿宋" w:hAnsi="仿宋" w:hint="eastAsia"/>
          <w:sz w:val="32"/>
          <w:szCs w:val="32"/>
        </w:rPr>
        <w:t>二、各参赛单位要充分认识抓好赛风赛纪和反兴奋剂工作是保证赛事圆满成功的首要标志与任务，要从维护体育社会形象和促进体育事业全面协调可持续发展的高度出发，制定切实有效的措施，加强管理和教育，确保比赛工作的顺利进行。</w:t>
      </w:r>
    </w:p>
    <w:p w14:paraId="14F0203E" w14:textId="1E5FDEE0" w:rsidR="00DC5C2A" w:rsidRDefault="00DC5C2A" w:rsidP="00DC5C2A">
      <w:pPr>
        <w:ind w:firstLineChars="200" w:firstLine="640"/>
        <w:rPr>
          <w:rFonts w:ascii="仿宋" w:eastAsia="仿宋" w:hAnsi="仿宋"/>
          <w:sz w:val="32"/>
          <w:szCs w:val="32"/>
        </w:rPr>
      </w:pPr>
      <w:r>
        <w:rPr>
          <w:rFonts w:ascii="仿宋" w:eastAsia="仿宋" w:hAnsi="仿宋" w:hint="eastAsia"/>
          <w:sz w:val="32"/>
          <w:szCs w:val="32"/>
        </w:rPr>
        <w:t>三、各参赛单位在参加比赛过程中负有以下责任：</w:t>
      </w:r>
    </w:p>
    <w:p w14:paraId="18FFD0DF" w14:textId="30970962" w:rsidR="00DC5C2A" w:rsidRDefault="00DC5C2A" w:rsidP="00DC5C2A">
      <w:pPr>
        <w:ind w:firstLineChars="200" w:firstLine="640"/>
        <w:rPr>
          <w:rFonts w:ascii="仿宋" w:eastAsia="仿宋" w:hAnsi="仿宋"/>
          <w:sz w:val="32"/>
          <w:szCs w:val="32"/>
        </w:rPr>
      </w:pPr>
      <w:r>
        <w:rPr>
          <w:rFonts w:ascii="仿宋" w:eastAsia="仿宋" w:hAnsi="仿宋" w:hint="eastAsia"/>
          <w:sz w:val="32"/>
          <w:szCs w:val="32"/>
        </w:rPr>
        <w:t>（一）严格遵守国家法律法规、国家体育总局和山东省体育局的有关规定，自觉维护体育竞赛的公平、公正，遵守赛事纪律，文明参赛。</w:t>
      </w:r>
    </w:p>
    <w:p w14:paraId="2D4FC96C" w14:textId="7161185E" w:rsidR="00DC5C2A" w:rsidRDefault="00DC5C2A" w:rsidP="00DC5C2A">
      <w:pPr>
        <w:ind w:firstLineChars="200" w:firstLine="640"/>
        <w:rPr>
          <w:rFonts w:ascii="仿宋" w:eastAsia="仿宋" w:hAnsi="仿宋"/>
          <w:sz w:val="32"/>
          <w:szCs w:val="32"/>
        </w:rPr>
      </w:pPr>
      <w:r>
        <w:rPr>
          <w:rFonts w:ascii="仿宋" w:eastAsia="仿宋" w:hAnsi="仿宋" w:hint="eastAsia"/>
          <w:sz w:val="32"/>
          <w:szCs w:val="32"/>
        </w:rPr>
        <w:t>（二）严格遵守《反兴奋剂条例》、《反兴奋剂管理办法》、《体育运动中兴奋剂管制通则》等有关规定，建立健全反兴奋剂</w:t>
      </w:r>
      <w:r w:rsidR="003C0FBC">
        <w:rPr>
          <w:rFonts w:ascii="仿宋" w:eastAsia="仿宋" w:hAnsi="仿宋" w:hint="eastAsia"/>
          <w:sz w:val="32"/>
          <w:szCs w:val="32"/>
        </w:rPr>
        <w:t>工作组织机构，配备专人负责，明确工作责任与任务，保证相关措施落到实处。确保自</w:t>
      </w:r>
      <w:proofErr w:type="gramStart"/>
      <w:r w:rsidR="003C0FBC">
        <w:rPr>
          <w:rFonts w:ascii="仿宋" w:eastAsia="仿宋" w:hAnsi="仿宋" w:hint="eastAsia"/>
          <w:sz w:val="32"/>
          <w:szCs w:val="32"/>
        </w:rPr>
        <w:t>签定</w:t>
      </w:r>
      <w:proofErr w:type="gramEnd"/>
      <w:r w:rsidR="003C0FBC">
        <w:rPr>
          <w:rFonts w:ascii="仿宋" w:eastAsia="仿宋" w:hAnsi="仿宋" w:hint="eastAsia"/>
          <w:sz w:val="32"/>
          <w:szCs w:val="32"/>
        </w:rPr>
        <w:t>责任书起不发生兴奋剂违规事件。</w:t>
      </w:r>
    </w:p>
    <w:p w14:paraId="34F0B3E7" w14:textId="1CE313A4" w:rsidR="003C0FBC" w:rsidRDefault="003C0FBC" w:rsidP="00DC5C2A">
      <w:pPr>
        <w:ind w:firstLineChars="200" w:firstLine="640"/>
        <w:rPr>
          <w:rFonts w:ascii="仿宋" w:eastAsia="仿宋" w:hAnsi="仿宋"/>
          <w:sz w:val="32"/>
          <w:szCs w:val="32"/>
        </w:rPr>
      </w:pPr>
      <w:r>
        <w:rPr>
          <w:rFonts w:ascii="仿宋" w:eastAsia="仿宋" w:hAnsi="仿宋" w:hint="eastAsia"/>
          <w:sz w:val="32"/>
          <w:szCs w:val="32"/>
        </w:rPr>
        <w:t>（</w:t>
      </w:r>
      <w:r w:rsidR="00C54B52">
        <w:rPr>
          <w:rFonts w:ascii="仿宋" w:eastAsia="仿宋" w:hAnsi="仿宋" w:hint="eastAsia"/>
          <w:sz w:val="32"/>
          <w:szCs w:val="32"/>
        </w:rPr>
        <w:t>三</w:t>
      </w:r>
      <w:r>
        <w:rPr>
          <w:rFonts w:ascii="仿宋" w:eastAsia="仿宋" w:hAnsi="仿宋" w:hint="eastAsia"/>
          <w:sz w:val="32"/>
          <w:szCs w:val="32"/>
        </w:rPr>
        <w:t>）</w:t>
      </w:r>
      <w:r w:rsidR="00C54B52">
        <w:rPr>
          <w:rFonts w:ascii="仿宋" w:eastAsia="仿宋" w:hAnsi="仿宋" w:hint="eastAsia"/>
          <w:sz w:val="32"/>
          <w:szCs w:val="32"/>
        </w:rPr>
        <w:t>加强对所属运动队赛风赛纪和反兴奋剂的宣传、教育和管理，引导运动员树立正确、积极、健康的道德观、价值观和参</w:t>
      </w:r>
      <w:r w:rsidR="00C54B52">
        <w:rPr>
          <w:rFonts w:ascii="仿宋" w:eastAsia="仿宋" w:hAnsi="仿宋" w:hint="eastAsia"/>
          <w:sz w:val="32"/>
          <w:szCs w:val="32"/>
        </w:rPr>
        <w:lastRenderedPageBreak/>
        <w:t>赛观，保护运动员的身心健康，维护和弘扬公平竞赛的体育道德与精神。</w:t>
      </w:r>
    </w:p>
    <w:p w14:paraId="4E752AD5" w14:textId="5EF5EF58" w:rsidR="00C54B52" w:rsidRDefault="00C54B52" w:rsidP="00DC5C2A">
      <w:pPr>
        <w:ind w:firstLineChars="200" w:firstLine="640"/>
        <w:rPr>
          <w:rFonts w:ascii="仿宋" w:eastAsia="仿宋" w:hAnsi="仿宋"/>
          <w:sz w:val="32"/>
          <w:szCs w:val="32"/>
        </w:rPr>
      </w:pPr>
      <w:r>
        <w:rPr>
          <w:rFonts w:ascii="仿宋" w:eastAsia="仿宋" w:hAnsi="仿宋" w:hint="eastAsia"/>
          <w:sz w:val="32"/>
          <w:szCs w:val="32"/>
        </w:rPr>
        <w:t>（四）严格遵守竞赛规程的有关规定，保证运动员参赛资格真实有效，不弄虚作假。</w:t>
      </w:r>
    </w:p>
    <w:p w14:paraId="6C7C3799" w14:textId="1BEBF71C" w:rsidR="00C54B52" w:rsidRDefault="00C54B52" w:rsidP="00DC5C2A">
      <w:pPr>
        <w:ind w:firstLineChars="200" w:firstLine="640"/>
        <w:rPr>
          <w:rFonts w:ascii="仿宋" w:eastAsia="仿宋" w:hAnsi="仿宋"/>
          <w:sz w:val="32"/>
          <w:szCs w:val="32"/>
        </w:rPr>
      </w:pPr>
      <w:r>
        <w:rPr>
          <w:rFonts w:ascii="仿宋" w:eastAsia="仿宋" w:hAnsi="仿宋" w:hint="eastAsia"/>
          <w:sz w:val="32"/>
          <w:szCs w:val="32"/>
        </w:rPr>
        <w:t>（五）在比赛中严禁出现以下行为：</w:t>
      </w:r>
    </w:p>
    <w:p w14:paraId="79D033C9"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1.</w:t>
      </w:r>
      <w:r>
        <w:rPr>
          <w:rFonts w:ascii="仿宋" w:eastAsia="仿宋" w:hAnsi="仿宋" w:hint="eastAsia"/>
          <w:color w:val="000000"/>
          <w:sz w:val="32"/>
          <w:szCs w:val="32"/>
        </w:rPr>
        <w:t>贿赂裁判员、组委会工作人员以及对手；</w:t>
      </w:r>
    </w:p>
    <w:p w14:paraId="435FA792"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2.</w:t>
      </w:r>
      <w:r>
        <w:rPr>
          <w:rFonts w:ascii="仿宋" w:eastAsia="仿宋" w:hAnsi="仿宋" w:hint="eastAsia"/>
          <w:color w:val="000000"/>
          <w:sz w:val="32"/>
          <w:szCs w:val="32"/>
        </w:rPr>
        <w:t>违背体育精神进行虚假比赛；</w:t>
      </w:r>
    </w:p>
    <w:p w14:paraId="47AC6820"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3.</w:t>
      </w:r>
      <w:r>
        <w:rPr>
          <w:rFonts w:ascii="仿宋" w:eastAsia="仿宋" w:hAnsi="仿宋" w:hint="eastAsia"/>
          <w:color w:val="000000"/>
          <w:sz w:val="32"/>
          <w:szCs w:val="32"/>
        </w:rPr>
        <w:t>在运动员资格</w:t>
      </w:r>
      <w:r w:rsidRPr="00F923E4">
        <w:rPr>
          <w:rFonts w:ascii="仿宋" w:eastAsia="仿宋" w:hAnsi="仿宋" w:hint="eastAsia"/>
          <w:color w:val="000000"/>
          <w:sz w:val="32"/>
          <w:szCs w:val="32"/>
        </w:rPr>
        <w:t>上弄虚作假</w:t>
      </w:r>
      <w:r>
        <w:rPr>
          <w:rFonts w:ascii="仿宋" w:eastAsia="仿宋" w:hAnsi="仿宋" w:hint="eastAsia"/>
          <w:color w:val="000000"/>
          <w:sz w:val="32"/>
          <w:szCs w:val="32"/>
        </w:rPr>
        <w:t>；</w:t>
      </w:r>
    </w:p>
    <w:p w14:paraId="3C237688"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4.消极比赛</w:t>
      </w:r>
      <w:r>
        <w:rPr>
          <w:rFonts w:ascii="仿宋" w:eastAsia="仿宋" w:hAnsi="仿宋" w:hint="eastAsia"/>
          <w:color w:val="000000"/>
          <w:sz w:val="32"/>
          <w:szCs w:val="32"/>
        </w:rPr>
        <w:t>，</w:t>
      </w:r>
      <w:r w:rsidRPr="00F923E4">
        <w:rPr>
          <w:rFonts w:ascii="仿宋" w:eastAsia="仿宋" w:hAnsi="仿宋" w:hint="eastAsia"/>
          <w:color w:val="000000"/>
          <w:sz w:val="32"/>
          <w:szCs w:val="32"/>
        </w:rPr>
        <w:t>罢赛</w:t>
      </w:r>
      <w:r>
        <w:rPr>
          <w:rFonts w:ascii="仿宋" w:eastAsia="仿宋" w:hAnsi="仿宋" w:hint="eastAsia"/>
          <w:color w:val="000000"/>
          <w:sz w:val="32"/>
          <w:szCs w:val="32"/>
        </w:rPr>
        <w:t>，</w:t>
      </w:r>
      <w:r w:rsidRPr="00F923E4">
        <w:rPr>
          <w:rFonts w:ascii="仿宋" w:eastAsia="仿宋" w:hAnsi="仿宋" w:hint="eastAsia"/>
          <w:color w:val="000000"/>
          <w:sz w:val="32"/>
          <w:szCs w:val="32"/>
        </w:rPr>
        <w:t>无故弃权</w:t>
      </w:r>
      <w:r>
        <w:rPr>
          <w:rFonts w:ascii="仿宋" w:eastAsia="仿宋" w:hAnsi="仿宋" w:hint="eastAsia"/>
          <w:color w:val="000000"/>
          <w:sz w:val="32"/>
          <w:szCs w:val="32"/>
        </w:rPr>
        <w:t>，</w:t>
      </w:r>
      <w:r w:rsidRPr="00F923E4">
        <w:rPr>
          <w:rFonts w:ascii="仿宋" w:eastAsia="仿宋" w:hAnsi="仿宋" w:hint="eastAsia"/>
          <w:color w:val="000000"/>
          <w:sz w:val="32"/>
          <w:szCs w:val="32"/>
        </w:rPr>
        <w:t>拒绝领奖；</w:t>
      </w:r>
    </w:p>
    <w:p w14:paraId="37871041"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5.</w:t>
      </w:r>
      <w:r>
        <w:rPr>
          <w:rFonts w:ascii="仿宋" w:eastAsia="仿宋" w:hAnsi="仿宋" w:hint="eastAsia"/>
          <w:color w:val="000000"/>
          <w:sz w:val="32"/>
          <w:szCs w:val="32"/>
        </w:rPr>
        <w:t>打架斗殴，故意伤人，不服从</w:t>
      </w:r>
      <w:r w:rsidRPr="00F923E4">
        <w:rPr>
          <w:rFonts w:ascii="仿宋" w:eastAsia="仿宋" w:hAnsi="仿宋" w:hint="eastAsia"/>
          <w:color w:val="000000"/>
          <w:sz w:val="32"/>
          <w:szCs w:val="32"/>
        </w:rPr>
        <w:t>管理</w:t>
      </w:r>
      <w:r>
        <w:rPr>
          <w:rFonts w:ascii="仿宋" w:eastAsia="仿宋" w:hAnsi="仿宋" w:hint="eastAsia"/>
          <w:color w:val="000000"/>
          <w:sz w:val="32"/>
          <w:szCs w:val="32"/>
        </w:rPr>
        <w:t>，</w:t>
      </w:r>
      <w:r w:rsidRPr="00F923E4">
        <w:rPr>
          <w:rFonts w:ascii="仿宋" w:eastAsia="仿宋" w:hAnsi="仿宋" w:hint="eastAsia"/>
          <w:color w:val="000000"/>
          <w:sz w:val="32"/>
          <w:szCs w:val="32"/>
        </w:rPr>
        <w:t>扰乱赛场秩序，故意损坏比赛器材；</w:t>
      </w:r>
    </w:p>
    <w:p w14:paraId="53876714"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hint="eastAsia"/>
          <w:color w:val="000000"/>
          <w:sz w:val="32"/>
          <w:szCs w:val="32"/>
        </w:rPr>
        <w:t>6.攻击裁判员，干扰裁判员执裁，不服从判罚，故意拖延比赛时间；</w:t>
      </w:r>
    </w:p>
    <w:p w14:paraId="0C8A3F76" w14:textId="77777777" w:rsidR="00C54B52" w:rsidRPr="00F923E4"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color w:val="000000"/>
          <w:sz w:val="32"/>
          <w:szCs w:val="32"/>
        </w:rPr>
        <w:t>7</w:t>
      </w:r>
      <w:r w:rsidRPr="00F923E4">
        <w:rPr>
          <w:rFonts w:ascii="仿宋" w:eastAsia="仿宋" w:hAnsi="仿宋" w:hint="eastAsia"/>
          <w:color w:val="000000"/>
          <w:sz w:val="32"/>
          <w:szCs w:val="32"/>
        </w:rPr>
        <w:t>.对观众有不礼貌的行为，组织煽动观众干扰比赛</w:t>
      </w:r>
      <w:r>
        <w:rPr>
          <w:rFonts w:ascii="仿宋" w:eastAsia="仿宋" w:hAnsi="仿宋" w:hint="eastAsia"/>
          <w:color w:val="000000"/>
          <w:sz w:val="32"/>
          <w:szCs w:val="32"/>
        </w:rPr>
        <w:t>；</w:t>
      </w:r>
    </w:p>
    <w:p w14:paraId="2EB15980" w14:textId="77777777" w:rsidR="00C54B52"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color w:val="000000"/>
          <w:sz w:val="32"/>
          <w:szCs w:val="32"/>
        </w:rPr>
        <w:t>8</w:t>
      </w:r>
      <w:r w:rsidRPr="00F923E4">
        <w:rPr>
          <w:rFonts w:ascii="仿宋" w:eastAsia="仿宋" w:hAnsi="仿宋" w:hint="eastAsia"/>
          <w:color w:val="000000"/>
          <w:sz w:val="32"/>
          <w:szCs w:val="32"/>
        </w:rPr>
        <w:t>.</w:t>
      </w:r>
      <w:r>
        <w:rPr>
          <w:rFonts w:ascii="仿宋" w:eastAsia="仿宋" w:hAnsi="仿宋" w:hint="eastAsia"/>
          <w:color w:val="000000"/>
          <w:sz w:val="32"/>
          <w:szCs w:val="32"/>
        </w:rPr>
        <w:t>向媒体散布不负责任</w:t>
      </w:r>
      <w:r w:rsidRPr="00F923E4">
        <w:rPr>
          <w:rFonts w:ascii="仿宋" w:eastAsia="仿宋" w:hAnsi="仿宋" w:hint="eastAsia"/>
          <w:color w:val="000000"/>
          <w:sz w:val="32"/>
          <w:szCs w:val="32"/>
        </w:rPr>
        <w:t>言论；</w:t>
      </w:r>
    </w:p>
    <w:p w14:paraId="64C34FDA" w14:textId="77777777" w:rsidR="00C54B52" w:rsidRDefault="00C54B52" w:rsidP="00C54B52">
      <w:pPr>
        <w:adjustRightInd w:val="0"/>
        <w:snapToGrid w:val="0"/>
        <w:spacing w:line="540" w:lineRule="exact"/>
        <w:ind w:firstLineChars="200" w:firstLine="640"/>
        <w:rPr>
          <w:rFonts w:ascii="仿宋" w:eastAsia="仿宋" w:hAnsi="仿宋"/>
          <w:color w:val="000000"/>
          <w:sz w:val="32"/>
          <w:szCs w:val="32"/>
        </w:rPr>
      </w:pPr>
      <w:r w:rsidRPr="00F923E4">
        <w:rPr>
          <w:rFonts w:ascii="仿宋" w:eastAsia="仿宋" w:hAnsi="仿宋"/>
          <w:color w:val="000000"/>
          <w:sz w:val="32"/>
          <w:szCs w:val="32"/>
        </w:rPr>
        <w:t>9</w:t>
      </w:r>
      <w:r w:rsidRPr="00F923E4">
        <w:rPr>
          <w:rFonts w:ascii="仿宋" w:eastAsia="仿宋" w:hAnsi="仿宋" w:hint="eastAsia"/>
          <w:color w:val="000000"/>
          <w:sz w:val="32"/>
          <w:szCs w:val="32"/>
        </w:rPr>
        <w:t>.其它不当行为。</w:t>
      </w:r>
    </w:p>
    <w:p w14:paraId="143EF3AB" w14:textId="1F812176" w:rsidR="00C54B52" w:rsidRDefault="00C54B52" w:rsidP="00DC5C2A">
      <w:pPr>
        <w:ind w:firstLineChars="200" w:firstLine="640"/>
        <w:rPr>
          <w:rFonts w:ascii="仿宋" w:eastAsia="仿宋" w:hAnsi="仿宋"/>
          <w:sz w:val="32"/>
          <w:szCs w:val="32"/>
        </w:rPr>
      </w:pPr>
      <w:r>
        <w:rPr>
          <w:rFonts w:ascii="仿宋" w:eastAsia="仿宋" w:hAnsi="仿宋" w:hint="eastAsia"/>
          <w:sz w:val="32"/>
          <w:szCs w:val="32"/>
        </w:rPr>
        <w:t>四、各参赛单位在比赛期间，发生兴奋剂违规事件和赛风赛纪</w:t>
      </w:r>
      <w:r w:rsidR="00FD5CB0">
        <w:rPr>
          <w:rFonts w:ascii="仿宋" w:eastAsia="仿宋" w:hAnsi="仿宋" w:hint="eastAsia"/>
          <w:sz w:val="32"/>
          <w:szCs w:val="32"/>
        </w:rPr>
        <w:t>违规行为并经查实后，依据体育总局《反兴奋剂管理办法》、《体育运动中兴奋剂管制通则》有关规定给予相应处罚，并视情节轻重以及影响程度大小，给予以下处罚：</w:t>
      </w:r>
    </w:p>
    <w:p w14:paraId="6C21ED61" w14:textId="0BCEDE6A" w:rsidR="00FD5CB0" w:rsidRDefault="00FD5CB0" w:rsidP="00DC5C2A">
      <w:pPr>
        <w:ind w:firstLineChars="200" w:firstLine="640"/>
        <w:rPr>
          <w:rFonts w:ascii="仿宋" w:eastAsia="仿宋" w:hAnsi="仿宋"/>
          <w:sz w:val="32"/>
          <w:szCs w:val="32"/>
        </w:rPr>
      </w:pPr>
      <w:r>
        <w:rPr>
          <w:rFonts w:ascii="仿宋" w:eastAsia="仿宋" w:hAnsi="仿宋" w:hint="eastAsia"/>
          <w:sz w:val="32"/>
          <w:szCs w:val="32"/>
        </w:rPr>
        <w:t>（一）情节较轻、影响较小的，将对该参赛单位相关人员进行告诫谈话。</w:t>
      </w:r>
      <w:r w:rsidR="00A9032B">
        <w:rPr>
          <w:rFonts w:ascii="仿宋" w:eastAsia="仿宋" w:hAnsi="仿宋" w:hint="eastAsia"/>
          <w:sz w:val="32"/>
          <w:szCs w:val="32"/>
        </w:rPr>
        <w:t>有未经主裁允许擅自离开场地；不尽全力比赛；无</w:t>
      </w:r>
      <w:r w:rsidR="00A9032B">
        <w:rPr>
          <w:rFonts w:ascii="仿宋" w:eastAsia="仿宋" w:hAnsi="仿宋" w:hint="eastAsia"/>
          <w:sz w:val="32"/>
          <w:szCs w:val="32"/>
        </w:rPr>
        <w:lastRenderedPageBreak/>
        <w:t>故中止比赛等情况的运动员罚款2</w:t>
      </w:r>
      <w:r w:rsidR="00A9032B">
        <w:rPr>
          <w:rFonts w:ascii="仿宋" w:eastAsia="仿宋" w:hAnsi="仿宋"/>
          <w:sz w:val="32"/>
          <w:szCs w:val="32"/>
        </w:rPr>
        <w:t>00</w:t>
      </w:r>
      <w:r w:rsidR="00A9032B">
        <w:rPr>
          <w:rFonts w:ascii="仿宋" w:eastAsia="仿宋" w:hAnsi="仿宋" w:hint="eastAsia"/>
          <w:sz w:val="32"/>
          <w:szCs w:val="32"/>
        </w:rPr>
        <w:t>元，所属俱乐部罚款1</w:t>
      </w:r>
      <w:r w:rsidR="00A9032B">
        <w:rPr>
          <w:rFonts w:ascii="仿宋" w:eastAsia="仿宋" w:hAnsi="仿宋"/>
          <w:sz w:val="32"/>
          <w:szCs w:val="32"/>
        </w:rPr>
        <w:t>000</w:t>
      </w:r>
      <w:r w:rsidR="00A9032B">
        <w:rPr>
          <w:rFonts w:ascii="仿宋" w:eastAsia="仿宋" w:hAnsi="仿宋" w:hint="eastAsia"/>
          <w:sz w:val="32"/>
          <w:szCs w:val="32"/>
        </w:rPr>
        <w:t>元。</w:t>
      </w:r>
    </w:p>
    <w:p w14:paraId="4FCE1FEE" w14:textId="03097188" w:rsidR="00FD5CB0" w:rsidRDefault="00FD5CB0" w:rsidP="00DC5C2A">
      <w:pPr>
        <w:ind w:firstLineChars="200" w:firstLine="640"/>
        <w:rPr>
          <w:rFonts w:ascii="仿宋" w:eastAsia="仿宋" w:hAnsi="仿宋" w:hint="eastAsia"/>
          <w:sz w:val="32"/>
          <w:szCs w:val="32"/>
        </w:rPr>
      </w:pPr>
      <w:r>
        <w:rPr>
          <w:rFonts w:ascii="仿宋" w:eastAsia="仿宋" w:hAnsi="仿宋" w:hint="eastAsia"/>
          <w:sz w:val="32"/>
          <w:szCs w:val="32"/>
        </w:rPr>
        <w:t>（二）情节较重、影响较大的，将给予该参赛单位相关人员全省体育系</w:t>
      </w:r>
      <w:proofErr w:type="gramStart"/>
      <w:r>
        <w:rPr>
          <w:rFonts w:ascii="仿宋" w:eastAsia="仿宋" w:hAnsi="仿宋" w:hint="eastAsia"/>
          <w:sz w:val="32"/>
          <w:szCs w:val="32"/>
        </w:rPr>
        <w:t>统通报</w:t>
      </w:r>
      <w:proofErr w:type="gramEnd"/>
      <w:r>
        <w:rPr>
          <w:rFonts w:ascii="仿宋" w:eastAsia="仿宋" w:hAnsi="仿宋" w:hint="eastAsia"/>
          <w:sz w:val="32"/>
          <w:szCs w:val="32"/>
        </w:rPr>
        <w:t>批评，并取消该单位体育道德风尚奖评选资格。</w:t>
      </w:r>
      <w:r w:rsidR="00A9032B">
        <w:rPr>
          <w:rFonts w:ascii="仿宋" w:eastAsia="仿宋" w:hAnsi="仿宋" w:hint="eastAsia"/>
          <w:sz w:val="32"/>
          <w:szCs w:val="32"/>
        </w:rPr>
        <w:t>有辱骂裁判；辱骂观众；侮辱对手等情况的运动员罚款6</w:t>
      </w:r>
      <w:r w:rsidR="00A9032B">
        <w:rPr>
          <w:rFonts w:ascii="仿宋" w:eastAsia="仿宋" w:hAnsi="仿宋"/>
          <w:sz w:val="32"/>
          <w:szCs w:val="32"/>
        </w:rPr>
        <w:t>00</w:t>
      </w:r>
      <w:r w:rsidR="00A9032B">
        <w:rPr>
          <w:rFonts w:ascii="仿宋" w:eastAsia="仿宋" w:hAnsi="仿宋" w:hint="eastAsia"/>
          <w:sz w:val="32"/>
          <w:szCs w:val="32"/>
        </w:rPr>
        <w:t>元，所属俱乐部罚款5</w:t>
      </w:r>
      <w:r w:rsidR="00A9032B">
        <w:rPr>
          <w:rFonts w:ascii="仿宋" w:eastAsia="仿宋" w:hAnsi="仿宋"/>
          <w:sz w:val="32"/>
          <w:szCs w:val="32"/>
        </w:rPr>
        <w:t>000</w:t>
      </w:r>
      <w:r w:rsidR="00A9032B">
        <w:rPr>
          <w:rFonts w:ascii="仿宋" w:eastAsia="仿宋" w:hAnsi="仿宋" w:hint="eastAsia"/>
          <w:sz w:val="32"/>
          <w:szCs w:val="32"/>
        </w:rPr>
        <w:t>元。</w:t>
      </w:r>
    </w:p>
    <w:p w14:paraId="4BBB65B1" w14:textId="608E5CC1" w:rsidR="00FD5CB0" w:rsidRDefault="00FD5CB0" w:rsidP="00DC5C2A">
      <w:pPr>
        <w:ind w:firstLineChars="200" w:firstLine="640"/>
        <w:rPr>
          <w:rFonts w:ascii="仿宋" w:eastAsia="仿宋" w:hAnsi="仿宋"/>
          <w:sz w:val="32"/>
          <w:szCs w:val="32"/>
        </w:rPr>
      </w:pPr>
      <w:r>
        <w:rPr>
          <w:rFonts w:ascii="仿宋" w:eastAsia="仿宋" w:hAnsi="仿宋" w:hint="eastAsia"/>
          <w:sz w:val="32"/>
          <w:szCs w:val="32"/>
        </w:rPr>
        <w:t>（三）情节严重、影响恶劣的，除给予上述处罚外，还将取消该</w:t>
      </w:r>
      <w:r w:rsidR="00A9032B">
        <w:rPr>
          <w:rFonts w:ascii="仿宋" w:eastAsia="仿宋" w:hAnsi="仿宋" w:hint="eastAsia"/>
          <w:sz w:val="32"/>
          <w:szCs w:val="32"/>
        </w:rPr>
        <w:t>单位运动员</w:t>
      </w:r>
      <w:r>
        <w:rPr>
          <w:rFonts w:ascii="仿宋" w:eastAsia="仿宋" w:hAnsi="仿宋" w:hint="eastAsia"/>
          <w:sz w:val="32"/>
          <w:szCs w:val="32"/>
        </w:rPr>
        <w:t>参赛成绩</w:t>
      </w:r>
      <w:r w:rsidR="00A9032B">
        <w:rPr>
          <w:rFonts w:ascii="仿宋" w:eastAsia="仿宋" w:hAnsi="仿宋" w:hint="eastAsia"/>
          <w:sz w:val="32"/>
          <w:szCs w:val="32"/>
        </w:rPr>
        <w:t>。有打裁判；打观众；</w:t>
      </w:r>
      <w:r w:rsidR="00BB2CE0">
        <w:rPr>
          <w:rFonts w:ascii="仿宋" w:eastAsia="仿宋" w:hAnsi="仿宋" w:hint="eastAsia"/>
          <w:sz w:val="32"/>
          <w:szCs w:val="32"/>
        </w:rPr>
        <w:t>打对手；场上相互殴打；目的性用球打人；无故弃权等情况的运动员罚款1</w:t>
      </w:r>
      <w:r w:rsidR="00BB2CE0">
        <w:rPr>
          <w:rFonts w:ascii="仿宋" w:eastAsia="仿宋" w:hAnsi="仿宋"/>
          <w:sz w:val="32"/>
          <w:szCs w:val="32"/>
        </w:rPr>
        <w:t>000</w:t>
      </w:r>
      <w:r w:rsidR="00BB2CE0">
        <w:rPr>
          <w:rFonts w:ascii="仿宋" w:eastAsia="仿宋" w:hAnsi="仿宋" w:hint="eastAsia"/>
          <w:sz w:val="32"/>
          <w:szCs w:val="32"/>
        </w:rPr>
        <w:t>元，所属俱乐部罚款1</w:t>
      </w:r>
      <w:r w:rsidR="00BB2CE0">
        <w:rPr>
          <w:rFonts w:ascii="仿宋" w:eastAsia="仿宋" w:hAnsi="仿宋"/>
          <w:sz w:val="32"/>
          <w:szCs w:val="32"/>
        </w:rPr>
        <w:t>0000</w:t>
      </w:r>
      <w:r w:rsidR="00BB2CE0">
        <w:rPr>
          <w:rFonts w:ascii="仿宋" w:eastAsia="仿宋" w:hAnsi="仿宋" w:hint="eastAsia"/>
          <w:sz w:val="32"/>
          <w:szCs w:val="32"/>
        </w:rPr>
        <w:t>元。</w:t>
      </w:r>
      <w:r>
        <w:rPr>
          <w:rFonts w:ascii="仿宋" w:eastAsia="仿宋" w:hAnsi="仿宋" w:hint="eastAsia"/>
          <w:sz w:val="32"/>
          <w:szCs w:val="32"/>
        </w:rPr>
        <w:t>行为涉嫌违法的，将移交司法部门调查处理。</w:t>
      </w:r>
    </w:p>
    <w:p w14:paraId="508951A5" w14:textId="4FF6477B" w:rsidR="00BB2CE0" w:rsidRDefault="00BB2CE0" w:rsidP="00DC5C2A">
      <w:pPr>
        <w:ind w:firstLineChars="200" w:firstLine="640"/>
        <w:rPr>
          <w:rFonts w:ascii="仿宋" w:eastAsia="仿宋" w:hAnsi="仿宋" w:hint="eastAsia"/>
          <w:sz w:val="32"/>
          <w:szCs w:val="32"/>
        </w:rPr>
      </w:pPr>
      <w:r>
        <w:rPr>
          <w:rFonts w:ascii="仿宋" w:eastAsia="仿宋" w:hAnsi="仿宋" w:hint="eastAsia"/>
          <w:sz w:val="32"/>
          <w:szCs w:val="32"/>
        </w:rPr>
        <w:t>（四）其他情况参照《违反行为准则罚款目录》执行。</w:t>
      </w:r>
    </w:p>
    <w:p w14:paraId="1EAA617F" w14:textId="096B1A8F" w:rsidR="00FD5CB0" w:rsidRDefault="00FD5CB0" w:rsidP="00DC5C2A">
      <w:pPr>
        <w:ind w:firstLineChars="200" w:firstLine="640"/>
        <w:rPr>
          <w:rFonts w:ascii="仿宋" w:eastAsia="仿宋" w:hAnsi="仿宋"/>
          <w:sz w:val="32"/>
          <w:szCs w:val="32"/>
        </w:rPr>
      </w:pPr>
    </w:p>
    <w:p w14:paraId="090046D9" w14:textId="7FFC9AD8" w:rsidR="00FD5CB0" w:rsidRDefault="00BB2CE0" w:rsidP="00DC5C2A">
      <w:pPr>
        <w:ind w:firstLineChars="200" w:firstLine="640"/>
        <w:rPr>
          <w:rFonts w:ascii="仿宋" w:eastAsia="仿宋" w:hAnsi="仿宋"/>
          <w:sz w:val="32"/>
          <w:szCs w:val="32"/>
        </w:rPr>
      </w:pPr>
      <w:r>
        <w:rPr>
          <w:rFonts w:ascii="仿宋" w:eastAsia="仿宋" w:hAnsi="仿宋" w:hint="eastAsia"/>
          <w:sz w:val="32"/>
          <w:szCs w:val="32"/>
        </w:rPr>
        <w:t>参赛</w:t>
      </w:r>
      <w:r>
        <w:rPr>
          <w:rFonts w:ascii="仿宋" w:eastAsia="仿宋" w:hAnsi="仿宋" w:hint="eastAsia"/>
          <w:sz w:val="32"/>
          <w:szCs w:val="32"/>
        </w:rPr>
        <w:t>单位</w:t>
      </w:r>
      <w:r>
        <w:rPr>
          <w:rFonts w:ascii="仿宋" w:eastAsia="仿宋" w:hAnsi="仿宋" w:hint="eastAsia"/>
          <w:sz w:val="32"/>
          <w:szCs w:val="32"/>
        </w:rPr>
        <w:t>（</w:t>
      </w:r>
      <w:r>
        <w:rPr>
          <w:rFonts w:ascii="仿宋" w:eastAsia="仿宋" w:hAnsi="仿宋" w:hint="eastAsia"/>
          <w:sz w:val="32"/>
          <w:szCs w:val="32"/>
        </w:rPr>
        <w:t>俱乐部</w:t>
      </w:r>
      <w:r>
        <w:rPr>
          <w:rFonts w:ascii="仿宋" w:eastAsia="仿宋" w:hAnsi="仿宋" w:hint="eastAsia"/>
          <w:sz w:val="32"/>
          <w:szCs w:val="32"/>
        </w:rPr>
        <w:t>）：</w:t>
      </w:r>
    </w:p>
    <w:p w14:paraId="18CD54CB" w14:textId="5178D2F3" w:rsidR="00BB2CE0" w:rsidRDefault="00BB2CE0" w:rsidP="00BB2CE0">
      <w:pPr>
        <w:ind w:firstLineChars="200" w:firstLine="640"/>
        <w:rPr>
          <w:rFonts w:ascii="仿宋" w:eastAsia="仿宋" w:hAnsi="仿宋"/>
          <w:sz w:val="32"/>
          <w:szCs w:val="32"/>
        </w:rPr>
      </w:pPr>
      <w:r>
        <w:rPr>
          <w:rFonts w:ascii="仿宋" w:eastAsia="仿宋" w:hAnsi="仿宋" w:hint="eastAsia"/>
          <w:sz w:val="32"/>
          <w:szCs w:val="32"/>
        </w:rPr>
        <w:t>俱乐部负责人</w:t>
      </w:r>
      <w:r>
        <w:rPr>
          <w:rFonts w:ascii="仿宋" w:eastAsia="仿宋" w:hAnsi="仿宋" w:hint="eastAsia"/>
          <w:sz w:val="32"/>
          <w:szCs w:val="32"/>
        </w:rPr>
        <w:t>（手印）</w:t>
      </w:r>
      <w:r>
        <w:rPr>
          <w:rFonts w:ascii="仿宋" w:eastAsia="仿宋" w:hAnsi="仿宋" w:hint="eastAsia"/>
          <w:sz w:val="32"/>
          <w:szCs w:val="32"/>
        </w:rPr>
        <w:t>：</w:t>
      </w:r>
    </w:p>
    <w:p w14:paraId="6713C43C" w14:textId="2341941D" w:rsidR="00BB2CE0" w:rsidRDefault="00BB2CE0" w:rsidP="00BB2CE0">
      <w:pPr>
        <w:ind w:firstLineChars="200" w:firstLine="640"/>
        <w:rPr>
          <w:rFonts w:ascii="仿宋" w:eastAsia="仿宋" w:hAnsi="仿宋"/>
          <w:sz w:val="32"/>
          <w:szCs w:val="32"/>
        </w:rPr>
      </w:pPr>
      <w:r>
        <w:rPr>
          <w:rFonts w:ascii="仿宋" w:eastAsia="仿宋" w:hAnsi="仿宋" w:hint="eastAsia"/>
          <w:sz w:val="32"/>
          <w:szCs w:val="32"/>
        </w:rPr>
        <w:t>参赛运动员（手印）：</w:t>
      </w:r>
    </w:p>
    <w:p w14:paraId="25DBDC3A" w14:textId="5ADB79A7" w:rsidR="00BB2CE0" w:rsidRPr="00C42325" w:rsidRDefault="00BB2CE0" w:rsidP="00BB2CE0">
      <w:pPr>
        <w:ind w:firstLineChars="200" w:firstLine="640"/>
        <w:rPr>
          <w:rFonts w:ascii="仿宋" w:eastAsia="仿宋" w:hAnsi="仿宋" w:hint="eastAsia"/>
          <w:sz w:val="32"/>
          <w:szCs w:val="32"/>
        </w:rPr>
      </w:pPr>
      <w:r>
        <w:rPr>
          <w:rFonts w:ascii="仿宋" w:eastAsia="仿宋" w:hAnsi="仿宋" w:hint="eastAsia"/>
          <w:sz w:val="32"/>
          <w:szCs w:val="32"/>
        </w:rPr>
        <w:t>参赛运动员法定监护人</w:t>
      </w:r>
      <w:r>
        <w:rPr>
          <w:rFonts w:ascii="仿宋" w:eastAsia="仿宋" w:hAnsi="仿宋" w:hint="eastAsia"/>
          <w:sz w:val="32"/>
          <w:szCs w:val="32"/>
        </w:rPr>
        <w:t>（手印）</w:t>
      </w:r>
      <w:r>
        <w:rPr>
          <w:rFonts w:ascii="仿宋" w:eastAsia="仿宋" w:hAnsi="仿宋" w:hint="eastAsia"/>
          <w:sz w:val="32"/>
          <w:szCs w:val="32"/>
        </w:rPr>
        <w:t>：</w:t>
      </w:r>
      <w:bookmarkStart w:id="0" w:name="_GoBack"/>
      <w:bookmarkEnd w:id="0"/>
    </w:p>
    <w:sectPr w:rsidR="00BB2CE0" w:rsidRPr="00C42325" w:rsidSect="00A91B78">
      <w:footerReference w:type="default" r:id="rId6"/>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5BDED" w14:textId="77777777" w:rsidR="00867A22" w:rsidRDefault="00867A22" w:rsidP="00A91B78">
      <w:r>
        <w:separator/>
      </w:r>
    </w:p>
  </w:endnote>
  <w:endnote w:type="continuationSeparator" w:id="0">
    <w:p w14:paraId="7E122155" w14:textId="77777777" w:rsidR="00867A22" w:rsidRDefault="00867A22" w:rsidP="00A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787475"/>
      <w:docPartObj>
        <w:docPartGallery w:val="Page Numbers (Bottom of Page)"/>
        <w:docPartUnique/>
      </w:docPartObj>
    </w:sdtPr>
    <w:sdtEndPr/>
    <w:sdtContent>
      <w:p w14:paraId="29AA5BAE" w14:textId="1124D6F7" w:rsidR="00E85759" w:rsidRDefault="00E85759">
        <w:pPr>
          <w:pStyle w:val="a5"/>
          <w:jc w:val="center"/>
        </w:pPr>
        <w:r>
          <w:fldChar w:fldCharType="begin"/>
        </w:r>
        <w:r>
          <w:instrText>PAGE   \* MERGEFORMAT</w:instrText>
        </w:r>
        <w:r>
          <w:fldChar w:fldCharType="separate"/>
        </w:r>
        <w:r>
          <w:rPr>
            <w:lang w:val="zh-CN"/>
          </w:rPr>
          <w:t>2</w:t>
        </w:r>
        <w:r>
          <w:fldChar w:fldCharType="end"/>
        </w:r>
      </w:p>
    </w:sdtContent>
  </w:sdt>
  <w:p w14:paraId="7486DE23" w14:textId="77777777" w:rsidR="00E85759" w:rsidRDefault="00E857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514C9" w14:textId="77777777" w:rsidR="00867A22" w:rsidRDefault="00867A22" w:rsidP="00A91B78">
      <w:r>
        <w:separator/>
      </w:r>
    </w:p>
  </w:footnote>
  <w:footnote w:type="continuationSeparator" w:id="0">
    <w:p w14:paraId="7DC71E62" w14:textId="77777777" w:rsidR="00867A22" w:rsidRDefault="00867A22" w:rsidP="00A9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9A"/>
    <w:rsid w:val="0010228C"/>
    <w:rsid w:val="001B58A5"/>
    <w:rsid w:val="0026199A"/>
    <w:rsid w:val="003649D5"/>
    <w:rsid w:val="003C0FBC"/>
    <w:rsid w:val="004A389A"/>
    <w:rsid w:val="004A5B02"/>
    <w:rsid w:val="00532F42"/>
    <w:rsid w:val="005632EC"/>
    <w:rsid w:val="00667198"/>
    <w:rsid w:val="006B6CF2"/>
    <w:rsid w:val="008254D0"/>
    <w:rsid w:val="00867A22"/>
    <w:rsid w:val="00882715"/>
    <w:rsid w:val="00A9032B"/>
    <w:rsid w:val="00A91B78"/>
    <w:rsid w:val="00B10284"/>
    <w:rsid w:val="00B73BF6"/>
    <w:rsid w:val="00BB2CE0"/>
    <w:rsid w:val="00BD4F7C"/>
    <w:rsid w:val="00C42325"/>
    <w:rsid w:val="00C54B52"/>
    <w:rsid w:val="00DC5C2A"/>
    <w:rsid w:val="00DE0E42"/>
    <w:rsid w:val="00E4577A"/>
    <w:rsid w:val="00E85759"/>
    <w:rsid w:val="00EE6D8E"/>
    <w:rsid w:val="00FB3FCF"/>
    <w:rsid w:val="00FD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2EE2"/>
  <w15:chartTrackingRefBased/>
  <w15:docId w15:val="{8B072CBD-B3F5-44B9-94D4-37B6322C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B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B78"/>
    <w:rPr>
      <w:sz w:val="18"/>
      <w:szCs w:val="18"/>
    </w:rPr>
  </w:style>
  <w:style w:type="paragraph" w:styleId="a5">
    <w:name w:val="footer"/>
    <w:basedOn w:val="a"/>
    <w:link w:val="a6"/>
    <w:uiPriority w:val="99"/>
    <w:unhideWhenUsed/>
    <w:rsid w:val="00A91B78"/>
    <w:pPr>
      <w:tabs>
        <w:tab w:val="center" w:pos="4153"/>
        <w:tab w:val="right" w:pos="8306"/>
      </w:tabs>
      <w:snapToGrid w:val="0"/>
      <w:jc w:val="left"/>
    </w:pPr>
    <w:rPr>
      <w:sz w:val="18"/>
      <w:szCs w:val="18"/>
    </w:rPr>
  </w:style>
  <w:style w:type="character" w:customStyle="1" w:styleId="a6">
    <w:name w:val="页脚 字符"/>
    <w:basedOn w:val="a0"/>
    <w:link w:val="a5"/>
    <w:uiPriority w:val="99"/>
    <w:rsid w:val="00A91B78"/>
    <w:rPr>
      <w:sz w:val="18"/>
      <w:szCs w:val="18"/>
    </w:rPr>
  </w:style>
  <w:style w:type="paragraph" w:styleId="a7">
    <w:name w:val="Date"/>
    <w:basedOn w:val="a"/>
    <w:next w:val="a"/>
    <w:link w:val="a8"/>
    <w:uiPriority w:val="99"/>
    <w:semiHidden/>
    <w:unhideWhenUsed/>
    <w:rsid w:val="00C42325"/>
    <w:pPr>
      <w:ind w:leftChars="2500" w:left="100"/>
    </w:pPr>
  </w:style>
  <w:style w:type="character" w:customStyle="1" w:styleId="a8">
    <w:name w:val="日期 字符"/>
    <w:basedOn w:val="a0"/>
    <w:link w:val="a7"/>
    <w:uiPriority w:val="99"/>
    <w:semiHidden/>
    <w:rsid w:val="00C4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田 玉刚</cp:lastModifiedBy>
  <cp:revision>3</cp:revision>
  <dcterms:created xsi:type="dcterms:W3CDTF">2019-04-29T08:39:00Z</dcterms:created>
  <dcterms:modified xsi:type="dcterms:W3CDTF">2019-04-29T08:52:00Z</dcterms:modified>
</cp:coreProperties>
</file>