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9B15C">
      <w:pPr>
        <w:spacing w:line="440" w:lineRule="exact"/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388D968B">
      <w:pPr>
        <w:spacing w:line="440" w:lineRule="exact"/>
        <w:ind w:firstLine="440" w:firstLineChars="100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宋体"/>
          <w:bCs/>
          <w:color w:val="000000"/>
          <w:sz w:val="44"/>
          <w:szCs w:val="44"/>
        </w:rPr>
        <w:t>赛风赛纪责任书</w:t>
      </w:r>
    </w:p>
    <w:p w14:paraId="73C5D38C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为加强“毽步如飞”2025年山东省毽球公开赛（以下简称“比赛”）赛风赛纪的管理和监督，确保比赛公平公正、清正廉洁。现明确各参赛运动员责任如下：</w:t>
      </w:r>
    </w:p>
    <w:p w14:paraId="1484E4B3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一、严格遵守国家法律法规</w:t>
      </w:r>
      <w:r>
        <w:rPr>
          <w:rFonts w:ascii="仿宋" w:hAnsi="仿宋" w:eastAsia="仿宋"/>
          <w:color w:val="000000"/>
          <w:sz w:val="28"/>
          <w:szCs w:val="28"/>
        </w:rPr>
        <w:t>，保证比赛公平、和谐、文明进行，</w:t>
      </w:r>
      <w:r>
        <w:rPr>
          <w:rFonts w:hint="eastAsia" w:ascii="仿宋" w:hAnsi="仿宋" w:eastAsia="仿宋"/>
          <w:color w:val="000000"/>
          <w:sz w:val="28"/>
          <w:szCs w:val="28"/>
        </w:rPr>
        <w:t>严格管理监督所属运动员、教练员、工作人员，维护好竞赛秩序。</w:t>
      </w:r>
    </w:p>
    <w:p w14:paraId="7BBE4CFE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二、严格遵守竞赛规程、规则，自觉维护体育竞赛的公正性、严肃性、权威性，遵守赛场纪律，服从裁判。</w:t>
      </w:r>
    </w:p>
    <w:p w14:paraId="7223CCC3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三、倡导参赛运动员、教练员、工作人员文明参赛、文明观赛。</w:t>
      </w:r>
    </w:p>
    <w:p w14:paraId="5993E674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四、做好赛风赛纪宣传工作，引导运动员树立正确、积极、健康的参赛观，</w:t>
      </w:r>
      <w:r>
        <w:rPr>
          <w:rFonts w:ascii="仿宋" w:hAnsi="仿宋" w:eastAsia="仿宋"/>
          <w:color w:val="000000"/>
          <w:sz w:val="28"/>
          <w:szCs w:val="28"/>
        </w:rPr>
        <w:t>尊重对手，尊重裁判，尊重观众，讲文明、懂礼貌。努力体现良好的体育道德风尚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 w14:paraId="734BBF6D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五、杜绝以下行为：</w:t>
      </w:r>
    </w:p>
    <w:p w14:paraId="711E4CC6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1.贿赂裁判员、组委会工作人员以及对手；</w:t>
      </w:r>
    </w:p>
    <w:p w14:paraId="02A185E8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2.违背体育精神进行虚假比赛；</w:t>
      </w:r>
    </w:p>
    <w:p w14:paraId="3AF5C73B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3.在运动员资格上弄虚作假；</w:t>
      </w:r>
    </w:p>
    <w:p w14:paraId="6DE51BA9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4.消极比赛，罢赛，无故弃权，拒绝领奖；</w:t>
      </w:r>
    </w:p>
    <w:p w14:paraId="39953AAE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5.打架斗殴，故意伤人，不服从管理，扰乱赛场秩序，故意损坏比赛器材；</w:t>
      </w:r>
    </w:p>
    <w:p w14:paraId="41D27674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6.攻击裁判员，干扰裁判员执裁，不服从判罚，故意拖延比赛时间；</w:t>
      </w:r>
    </w:p>
    <w:p w14:paraId="2598218F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7</w:t>
      </w:r>
      <w:r>
        <w:rPr>
          <w:rFonts w:hint="eastAsia" w:ascii="仿宋" w:hAnsi="仿宋" w:eastAsia="仿宋"/>
          <w:color w:val="000000"/>
          <w:sz w:val="28"/>
          <w:szCs w:val="28"/>
        </w:rPr>
        <w:t>.对观众有不礼貌的行为，组织煽动观众干扰比赛；</w:t>
      </w:r>
    </w:p>
    <w:p w14:paraId="52E3FEF5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8</w:t>
      </w:r>
      <w:r>
        <w:rPr>
          <w:rFonts w:hint="eastAsia" w:ascii="仿宋" w:hAnsi="仿宋" w:eastAsia="仿宋"/>
          <w:color w:val="000000"/>
          <w:sz w:val="28"/>
          <w:szCs w:val="28"/>
        </w:rPr>
        <w:t>.向媒体散布不负责任言论；</w:t>
      </w:r>
    </w:p>
    <w:p w14:paraId="6A235EF9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9</w:t>
      </w:r>
      <w:r>
        <w:rPr>
          <w:rFonts w:hint="eastAsia" w:ascii="仿宋" w:hAnsi="仿宋" w:eastAsia="仿宋"/>
          <w:color w:val="000000"/>
          <w:sz w:val="28"/>
          <w:szCs w:val="28"/>
        </w:rPr>
        <w:t>.其它不当行为。</w:t>
      </w:r>
    </w:p>
    <w:p w14:paraId="6FD452E8"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如有违反赛风赛纪行为，造成不良影响的，给予该参赛队口头或书面警告，并取消该队体育道德风尚奖评选资格；行为恶劣造成严重影响或被警告两次的，取消该队参赛成绩；行为</w:t>
      </w:r>
      <w:r>
        <w:rPr>
          <w:rFonts w:ascii="仿宋" w:hAnsi="仿宋" w:eastAsia="仿宋"/>
          <w:color w:val="000000"/>
          <w:sz w:val="28"/>
          <w:szCs w:val="28"/>
        </w:rPr>
        <w:t>涉嫌违法的，将移交司法部门调查处理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 w14:paraId="2F1C5348">
      <w:pPr>
        <w:spacing w:line="44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参赛运动员签名：</w:t>
      </w:r>
    </w:p>
    <w:p w14:paraId="0F5A031D">
      <w:pPr>
        <w:ind w:firstLine="5100" w:firstLineChars="1700"/>
      </w:pPr>
      <w:r>
        <w:rPr>
          <w:rFonts w:ascii="仿宋" w:hAnsi="仿宋" w:eastAsia="仿宋"/>
          <w:sz w:val="30"/>
          <w:szCs w:val="30"/>
        </w:rPr>
        <w:t>日期：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516ED46-46CE-4B00-9B50-F0A678A225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D4588C0-0416-4835-B015-107F7854F3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484CCAC-F944-49CB-AEBC-4A3156ECC2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llNGMxMjYzMTAxNzIzMzM5YzU2ODI1NzIzMDU4YjcifQ=="/>
  </w:docVars>
  <w:rsids>
    <w:rsidRoot w:val="00662357"/>
    <w:rsid w:val="004F1AA7"/>
    <w:rsid w:val="00662357"/>
    <w:rsid w:val="03F348E1"/>
    <w:rsid w:val="0A25443C"/>
    <w:rsid w:val="23252A3F"/>
    <w:rsid w:val="6402504F"/>
    <w:rsid w:val="6A38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572</Words>
  <Characters>584</Characters>
  <Lines>4</Lines>
  <Paragraphs>1</Paragraphs>
  <TotalTime>0</TotalTime>
  <ScaleCrop>false</ScaleCrop>
  <LinksUpToDate>false</LinksUpToDate>
  <CharactersWithSpaces>593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2023-10-08T08:52:00Z</dcterms:created>
  <dc:creator>tian_</dc:creator>
  <cp:lastModifiedBy>Joy</cp:lastModifiedBy>
  <dcterms:modified xsi:type="dcterms:W3CDTF">2025-10-28T07:55:30Z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D4C3054F045C466D995844553BAB83F1_12</vt:lpwstr>
  </property>
  <property fmtid="{D5CDD505-2E9C-101B-9397-08002B2CF9AE}" pid="4" name="KSOTemplateDocerSaveRecord">
    <vt:lpwstr>eyJoZGlkIjoiMzEwNTM5NzYwMDRjMzkwZTVkZjY2ODkwMGIxNGU0OTUiLCJ1c2VySWQiOiIzMDcyNjU0ODUifQ==</vt:lpwstr>
  </property>
</Properties>
</file>